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74D36B41" w:rsidR="00FF0BD6" w:rsidRPr="003B1AF1" w:rsidRDefault="00FF0BD6" w:rsidP="00FF0BD6">
      <w:pPr>
        <w:pStyle w:val="MDPI12title"/>
      </w:pPr>
      <w:r>
        <w:t>Title</w:t>
      </w:r>
      <w:r w:rsidR="007D0797">
        <w:t xml:space="preserve">: </w:t>
      </w:r>
      <w:r w:rsidR="00DA1A55">
        <w:t>Journal</w:t>
      </w:r>
      <w:r w:rsidR="007D0FAB">
        <w:t xml:space="preserve"> of </w:t>
      </w:r>
      <w:r w:rsidR="00EA7FD4">
        <w:t>Tropical Agriculture</w:t>
      </w:r>
    </w:p>
    <w:p w14:paraId="69FBCC38" w14:textId="77777777" w:rsidR="00655194" w:rsidRDefault="00FF0BD6" w:rsidP="00FF0BD6">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r w:rsidRPr="00562097">
              <w:t>Firstname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r w:rsidR="00C367D6">
              <w:t>Insibidi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need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summarise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2C13513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s should reflect in most cases to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DA1A55">
        <w:rPr>
          <w:rFonts w:ascii="Times New Roman" w:hAnsi="Times New Roman"/>
          <w:sz w:val="18"/>
          <w:szCs w:val="18"/>
        </w:rPr>
        <w:t>J</w:t>
      </w:r>
      <w:r w:rsidR="00D51AFB">
        <w:rPr>
          <w:rFonts w:ascii="Times New Roman" w:hAnsi="Times New Roman"/>
          <w:sz w:val="18"/>
          <w:szCs w:val="18"/>
        </w:rPr>
        <w:t>TA</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It should be used to establish in broad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materials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required to provide information on where such data sets may be obtained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irst bullet;</w:t>
      </w:r>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econd bullet;</w:t>
      </w:r>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hird bullet</w:t>
      </w:r>
      <w:r w:rsidR="00D62083" w:rsidRPr="00595CF9">
        <w:rPr>
          <w:rFonts w:ascii="Times New Roman" w:hAnsi="Times New Roman"/>
          <w:sz w:val="18"/>
          <w:szCs w:val="18"/>
        </w:rPr>
        <w:t>;</w:t>
      </w:r>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irst item;</w:t>
      </w:r>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econd item;</w:t>
      </w:r>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hird item</w:t>
      </w:r>
      <w:r w:rsidR="00D62083" w:rsidRPr="00595CF9">
        <w:rPr>
          <w:rFonts w:ascii="Times New Roman" w:hAnsi="Times New Roman"/>
          <w:sz w:val="18"/>
          <w:szCs w:val="18"/>
        </w:rPr>
        <w:t>;</w:t>
      </w:r>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r w:rsidR="007F3DE3" w:rsidRPr="00595CF9">
        <w:rPr>
          <w:rFonts w:ascii="Times New Roman" w:hAnsi="Times New Roman"/>
          <w:szCs w:val="18"/>
        </w:rPr>
        <w:t>Insibidi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ype the equations using an equation editor such as MathType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8723"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8724"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it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organisations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Figures, T</w:t>
      </w:r>
      <w:r w:rsidR="00FF0BD6" w:rsidRPr="00D26158">
        <w:rPr>
          <w:rFonts w:ascii="Times New Roman" w:hAnsi="Times New Roman"/>
        </w:rPr>
        <w:t>ables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Several commercial and opensource referencing software packages may be used including Zotero, EndNote or ReferenceManager.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In the text, reference numbers should be placed in square brackets [ ]</w:t>
      </w:r>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River Publishers, 2016, pp.i-lviii.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vol. 75, no. 4, pp. 523-524, April 1987, doi: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Okedu,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Anchorage, AK, USA, 2022, pp. 442-447, doi: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Ibraim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Ankara, Turkey, 2020, pp. 1-6, doi: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Vahed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Perth, WA, Australia, 1999, pp. 712-717 vol.2, doi: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Melbourne, VIC, Australia, 2011, pp. 252-258, doi: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3EB4D157" w:rsidR="002D55BA" w:rsidRPr="00E97DE1" w:rsidRDefault="00A935FC" w:rsidP="00172C9D">
          <w:pPr>
            <w:rPr>
              <w:rFonts w:ascii="Elephant" w:hAnsi="Elephant"/>
              <w:b/>
              <w:bCs/>
              <w:i/>
              <w:iCs/>
              <w:sz w:val="22"/>
              <w:szCs w:val="22"/>
            </w:rPr>
          </w:pPr>
          <w:r>
            <w:rPr>
              <w:rFonts w:ascii="Elephant" w:hAnsi="Elephant"/>
              <w:b/>
              <w:bCs/>
              <w:i/>
              <w:iCs/>
              <w:color w:val="538135" w:themeColor="accent6" w:themeShade="BF"/>
              <w:sz w:val="22"/>
              <w:szCs w:val="22"/>
            </w:rPr>
            <w:t>Journal</w:t>
          </w:r>
          <w:r w:rsidR="007D0FAB" w:rsidRPr="007D0FAB">
            <w:rPr>
              <w:rFonts w:ascii="Elephant" w:hAnsi="Elephant"/>
              <w:b/>
              <w:bCs/>
              <w:i/>
              <w:iCs/>
              <w:color w:val="538135" w:themeColor="accent6" w:themeShade="BF"/>
              <w:sz w:val="22"/>
              <w:szCs w:val="22"/>
            </w:rPr>
            <w:t xml:space="preserve"> of </w:t>
          </w:r>
          <w:r w:rsidR="00EA7FD4">
            <w:rPr>
              <w:rFonts w:ascii="Elephant" w:hAnsi="Elephant"/>
              <w:b/>
              <w:bCs/>
              <w:i/>
              <w:iCs/>
              <w:color w:val="538135" w:themeColor="accent6" w:themeShade="BF"/>
              <w:sz w:val="22"/>
              <w:szCs w:val="22"/>
            </w:rPr>
            <w:t>Tropical Agriculture</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26CF"/>
    <w:rsid w:val="00A44F77"/>
    <w:rsid w:val="00A77499"/>
    <w:rsid w:val="00A935FC"/>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51AFB"/>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73B41"/>
    <w:rsid w:val="00E7454A"/>
    <w:rsid w:val="00E837A3"/>
    <w:rsid w:val="00E86BCE"/>
    <w:rsid w:val="00E94C75"/>
    <w:rsid w:val="00E96A25"/>
    <w:rsid w:val="00E97DE1"/>
    <w:rsid w:val="00EA5714"/>
    <w:rsid w:val="00EA7FD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2</TotalTime>
  <Pages>5</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3</cp:revision>
  <dcterms:created xsi:type="dcterms:W3CDTF">2023-08-10T05:58:00Z</dcterms:created>
  <dcterms:modified xsi:type="dcterms:W3CDTF">2023-08-10T05:59:00Z</dcterms:modified>
</cp:coreProperties>
</file>